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6356" w:type="dxa"/>
        <w:tblLook w:val="04A0"/>
      </w:tblPr>
      <w:tblGrid>
        <w:gridCol w:w="756"/>
        <w:gridCol w:w="1353"/>
        <w:gridCol w:w="1253"/>
        <w:gridCol w:w="1287"/>
        <w:gridCol w:w="1790"/>
        <w:gridCol w:w="1056"/>
        <w:gridCol w:w="1057"/>
        <w:gridCol w:w="1287"/>
        <w:gridCol w:w="1056"/>
        <w:gridCol w:w="1057"/>
        <w:gridCol w:w="1417"/>
        <w:gridCol w:w="1275"/>
        <w:gridCol w:w="1762"/>
      </w:tblGrid>
      <w:tr w:rsidR="00E23FB0" w:rsidRPr="00E23FB0" w:rsidTr="00C70E78">
        <w:trPr>
          <w:trHeight w:val="253"/>
        </w:trPr>
        <w:tc>
          <w:tcPr>
            <w:tcW w:w="16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23FB0" w:rsidRPr="00E23FB0" w:rsidTr="00C70E78">
        <w:trPr>
          <w:trHeight w:val="253"/>
        </w:trPr>
        <w:tc>
          <w:tcPr>
            <w:tcW w:w="163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2C32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>за период с 1 января 20</w:t>
            </w:r>
            <w:r w:rsidR="002C3203">
              <w:rPr>
                <w:rFonts w:eastAsia="Times New Roman" w:cs="Calibri"/>
                <w:b/>
                <w:bCs/>
                <w:color w:val="000000"/>
                <w:lang w:eastAsia="ru-RU"/>
              </w:rPr>
              <w:t>20</w:t>
            </w: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года по 31 декабря 20</w:t>
            </w:r>
            <w:r w:rsidR="002C3203">
              <w:rPr>
                <w:rFonts w:eastAsia="Times New Roman" w:cs="Calibri"/>
                <w:b/>
                <w:bCs/>
                <w:color w:val="000000"/>
                <w:lang w:eastAsia="ru-RU"/>
              </w:rPr>
              <w:t>20</w:t>
            </w:r>
            <w:r w:rsidRPr="00E23FB0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E23FB0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3FB0" w:rsidRPr="00E23FB0" w:rsidTr="00C70E78">
        <w:trPr>
          <w:trHeight w:val="46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№п/п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разме-щаются</w:t>
            </w:r>
            <w:proofErr w:type="spellEnd"/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Должн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E23FB0">
              <w:rPr>
                <w:rFonts w:eastAsia="Times New Roman" w:cs="Calibri"/>
                <w:color w:val="000000"/>
                <w:lang w:eastAsia="ru-RU"/>
              </w:rPr>
              <w:t>сть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Транспорт-ные</w:t>
            </w:r>
            <w:proofErr w:type="spellEnd"/>
            <w:proofErr w:type="gram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Деклари-рован-ный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годовой доход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3FB0" w:rsidRPr="00E23FB0" w:rsidTr="00C70E78">
        <w:trPr>
          <w:trHeight w:val="10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вид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площадь (кв.м.)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страна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площадь (кв.м.)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страна </w:t>
            </w:r>
            <w:proofErr w:type="spellStart"/>
            <w:proofErr w:type="gramStart"/>
            <w:r w:rsidRPr="00E23FB0">
              <w:rPr>
                <w:rFonts w:eastAsia="Times New Roman" w:cs="Calibri"/>
                <w:color w:val="00000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23FB0" w:rsidRPr="00E23FB0" w:rsidTr="00C70E78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E23FB0">
              <w:rPr>
                <w:rFonts w:eastAsia="Times New Roman" w:cs="Calibri"/>
                <w:color w:val="000000"/>
                <w:lang w:eastAsia="ru-RU"/>
              </w:rPr>
              <w:t>Карамова</w:t>
            </w:r>
            <w:proofErr w:type="spellEnd"/>
            <w:r w:rsidRPr="00E23FB0">
              <w:rPr>
                <w:rFonts w:eastAsia="Times New Roman" w:cs="Calibri"/>
                <w:color w:val="000000"/>
                <w:lang w:eastAsia="ru-RU"/>
              </w:rPr>
              <w:t xml:space="preserve"> И.М.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главный врач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136,8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4811BC" w:rsidRDefault="004811BC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Автомобиль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Lexus NX200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2C3203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1724783,86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</w:tr>
      <w:tr w:rsidR="00E23FB0" w:rsidRPr="00E23FB0" w:rsidTr="002C3203">
        <w:trPr>
          <w:trHeight w:val="10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 участок для ведения ЛПХ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1497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3FB0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110,2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23FB0" w:rsidRPr="00E23FB0" w:rsidTr="00C70E78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Супруг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136,8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Автомобиль MITSUBISHI OUTLENDER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2C3203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5333460,00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нет</w:t>
            </w:r>
          </w:p>
        </w:tc>
      </w:tr>
      <w:tr w:rsidR="00E23FB0" w:rsidRPr="00E23FB0" w:rsidTr="002C3203">
        <w:trPr>
          <w:trHeight w:val="7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 участок для ведения ЛПХ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1497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B0" w:rsidRPr="00E23FB0" w:rsidRDefault="00E23FB0" w:rsidP="00E23F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C70E78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 xml:space="preserve">Автомобиль </w:t>
            </w:r>
            <w:r w:rsidR="00C70E78">
              <w:rPr>
                <w:rFonts w:eastAsia="Times New Roman" w:cs="Calibri"/>
                <w:color w:val="000000"/>
                <w:lang w:val="en-US" w:eastAsia="ru-RU"/>
              </w:rPr>
              <w:t>LADA</w:t>
            </w:r>
            <w:r w:rsidR="00C70E78">
              <w:rPr>
                <w:rFonts w:eastAsia="Times New Roman" w:cs="Calibri"/>
                <w:color w:val="000000"/>
                <w:lang w:eastAsia="ru-RU"/>
              </w:rPr>
              <w:t xml:space="preserve"> 212140 ВАЗ Нива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B0" w:rsidRPr="00E23FB0" w:rsidRDefault="00E23FB0" w:rsidP="00E23F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участок для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с-х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использо-вания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lastRenderedPageBreak/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Земельный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участок для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с-х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Calibri"/>
                <w:color w:val="000000"/>
                <w:lang w:eastAsia="ru-RU"/>
              </w:rPr>
              <w:t>использо-вания</w:t>
            </w:r>
            <w:proofErr w:type="spellEnd"/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110,2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РФ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C70E78" w:rsidRPr="00E23FB0" w:rsidTr="00C70E78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8" w:rsidRPr="00E23FB0" w:rsidRDefault="00C70E78" w:rsidP="00C70E7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23FB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5127BD" w:rsidRDefault="005127BD"/>
    <w:p w:rsidR="005127BD" w:rsidRDefault="005127BD">
      <w:pPr>
        <w:spacing w:after="0" w:line="240" w:lineRule="auto"/>
      </w:pPr>
      <w:r>
        <w:br w:type="page"/>
      </w:r>
    </w:p>
    <w:p w:rsidR="005127BD" w:rsidRDefault="005127BD">
      <w:pPr>
        <w:spacing w:after="0" w:line="240" w:lineRule="auto"/>
      </w:pPr>
      <w:r w:rsidRPr="005127BD">
        <w:lastRenderedPageBreak/>
        <w:t xml:space="preserve">Информация о среднемесячной заработной плате руководителя,  его заместителей  и главного бухгалтера Государственное бюджетное учреждение </w:t>
      </w:r>
      <w:proofErr w:type="spellStart"/>
      <w:r w:rsidRPr="005127BD">
        <w:t>здравоохранениея</w:t>
      </w:r>
      <w:proofErr w:type="spellEnd"/>
      <w:r w:rsidRPr="005127BD">
        <w:t xml:space="preserve"> РБ  Больница скорой медицинской помощи </w:t>
      </w:r>
      <w:proofErr w:type="gramStart"/>
      <w:r w:rsidRPr="005127BD">
        <w:t>г</w:t>
      </w:r>
      <w:proofErr w:type="gramEnd"/>
      <w:r w:rsidRPr="005127BD">
        <w:t>. Уфа за 2020 год</w:t>
      </w:r>
    </w:p>
    <w:tbl>
      <w:tblPr>
        <w:tblW w:w="14899" w:type="dxa"/>
        <w:tblInd w:w="93" w:type="dxa"/>
        <w:tblLook w:val="04A0"/>
      </w:tblPr>
      <w:tblGrid>
        <w:gridCol w:w="540"/>
        <w:gridCol w:w="3640"/>
        <w:gridCol w:w="6680"/>
        <w:gridCol w:w="4039"/>
      </w:tblGrid>
      <w:tr w:rsidR="005127BD" w:rsidRPr="005127BD" w:rsidTr="005127B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рубли</w:t>
            </w:r>
          </w:p>
        </w:tc>
      </w:tr>
      <w:tr w:rsidR="005127BD" w:rsidRPr="005127BD" w:rsidTr="005127B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Гареев Рустам </w:t>
            </w: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Назирович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 для работы по гражданской обороне и мобилизационной работе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148 663,76</w:t>
            </w:r>
          </w:p>
        </w:tc>
      </w:tr>
      <w:tr w:rsidR="005127BD" w:rsidRPr="005127BD" w:rsidTr="005127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Головина Юлия Владимировна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110 396,73</w:t>
            </w:r>
          </w:p>
        </w:tc>
      </w:tr>
      <w:tr w:rsidR="005127BD" w:rsidRPr="005127BD" w:rsidTr="005127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Дьяконова Людмила Николаевна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105 645,47</w:t>
            </w:r>
          </w:p>
        </w:tc>
      </w:tr>
      <w:tr w:rsidR="005127BD" w:rsidRPr="005127BD" w:rsidTr="005127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Марсиловна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122 446,57</w:t>
            </w:r>
          </w:p>
        </w:tc>
      </w:tr>
      <w:tr w:rsidR="005127BD" w:rsidRPr="005127BD" w:rsidTr="005127B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Кузьмина </w:t>
            </w: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BD" w:rsidRPr="005127BD" w:rsidRDefault="005127BD" w:rsidP="00512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112 693,61</w:t>
            </w:r>
          </w:p>
        </w:tc>
      </w:tr>
    </w:tbl>
    <w:p w:rsidR="00F14224" w:rsidRDefault="00F14224"/>
    <w:sectPr w:rsidR="00F14224" w:rsidSect="00E23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B0"/>
    <w:rsid w:val="002C3203"/>
    <w:rsid w:val="003A57C6"/>
    <w:rsid w:val="004811BC"/>
    <w:rsid w:val="005127BD"/>
    <w:rsid w:val="006C6D04"/>
    <w:rsid w:val="009215B7"/>
    <w:rsid w:val="00A11331"/>
    <w:rsid w:val="00AF7F87"/>
    <w:rsid w:val="00C70E78"/>
    <w:rsid w:val="00CF0885"/>
    <w:rsid w:val="00D0726A"/>
    <w:rsid w:val="00D71E47"/>
    <w:rsid w:val="00E23FB0"/>
    <w:rsid w:val="00EF1770"/>
    <w:rsid w:val="00F14224"/>
    <w:rsid w:val="00F7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Голоулин</dc:creator>
  <cp:lastModifiedBy>Nikiforov Artem</cp:lastModifiedBy>
  <cp:revision>2</cp:revision>
  <dcterms:created xsi:type="dcterms:W3CDTF">2021-08-04T06:12:00Z</dcterms:created>
  <dcterms:modified xsi:type="dcterms:W3CDTF">2021-08-04T06:12:00Z</dcterms:modified>
</cp:coreProperties>
</file>